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5E" w:rsidRDefault="0046385E" w:rsidP="004638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SUPERIOR TRIBUNAL MILITAR</w:t>
      </w:r>
    </w:p>
    <w:p w:rsidR="0046385E" w:rsidRDefault="00347E48" w:rsidP="004638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ATA DA</w:t>
      </w:r>
      <w:r w:rsid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6385E">
        <w:rPr>
          <w:rFonts w:ascii="Times New Roman" w:eastAsia="Times New Roman" w:hAnsi="Times New Roman"/>
          <w:sz w:val="24"/>
          <w:szCs w:val="24"/>
          <w:lang w:eastAsia="pt-BR"/>
        </w:rPr>
        <w:t xml:space="preserve">SESSÃO DE JULGAMENTO, EM 23 DE NOVEMBRO DE 2017 - </w:t>
      </w:r>
      <w:proofErr w:type="gramStart"/>
      <w:r w:rsidR="0046385E">
        <w:rPr>
          <w:rFonts w:ascii="Times New Roman" w:eastAsia="Times New Roman" w:hAnsi="Times New Roman"/>
          <w:sz w:val="24"/>
          <w:szCs w:val="24"/>
          <w:lang w:eastAsia="pt-BR"/>
        </w:rPr>
        <w:t>QUINTA-FEIRA</w:t>
      </w:r>
      <w:proofErr w:type="gramEnd"/>
    </w:p>
    <w:p w:rsidR="0046385E" w:rsidRDefault="0046385E" w:rsidP="004638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PRESIDÊNCIA DO MINISTRO JOSÉ COÊLHO FERREIRA</w:t>
      </w:r>
    </w:p>
    <w:p w:rsidR="0046385E" w:rsidRDefault="0046385E" w:rsidP="00463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55A6C">
        <w:rPr>
          <w:rFonts w:ascii="Times New Roman" w:eastAsia="Times New Roman" w:hAnsi="Times New Roman"/>
          <w:sz w:val="24"/>
          <w:szCs w:val="24"/>
          <w:lang w:eastAsia="pt-BR"/>
        </w:rPr>
        <w:t xml:space="preserve">Presentes os Ministros </w:t>
      </w:r>
      <w:r w:rsidR="00312D1D">
        <w:rPr>
          <w:rFonts w:ascii="Times New Roman" w:eastAsia="Times New Roman" w:hAnsi="Times New Roman"/>
          <w:sz w:val="24"/>
          <w:szCs w:val="24"/>
          <w:lang w:eastAsia="pt-BR"/>
        </w:rPr>
        <w:t xml:space="preserve">William de Oliveira Barros, </w:t>
      </w:r>
      <w:proofErr w:type="spellStart"/>
      <w:r w:rsidRPr="00555A6C">
        <w:rPr>
          <w:rFonts w:ascii="Times New Roman" w:eastAsia="Times New Roman" w:hAnsi="Times New Roman"/>
          <w:sz w:val="24"/>
          <w:szCs w:val="24"/>
          <w:lang w:eastAsia="pt-BR"/>
        </w:rPr>
        <w:t>Alvaro</w:t>
      </w:r>
      <w:proofErr w:type="spellEnd"/>
      <w:r w:rsidRPr="00555A6C">
        <w:rPr>
          <w:rFonts w:ascii="Times New Roman" w:eastAsia="Times New Roman" w:hAnsi="Times New Roman"/>
          <w:sz w:val="24"/>
          <w:szCs w:val="24"/>
          <w:lang w:eastAsia="pt-BR"/>
        </w:rPr>
        <w:t xml:space="preserve"> Luiz Pinto, Artur Vidigal de Oliveira, </w:t>
      </w:r>
      <w:proofErr w:type="spellStart"/>
      <w:r w:rsidRPr="00555A6C">
        <w:rPr>
          <w:rFonts w:ascii="Times New Roman" w:eastAsia="Times New Roman" w:hAnsi="Times New Roman"/>
          <w:sz w:val="24"/>
          <w:szCs w:val="24"/>
          <w:lang w:eastAsia="pt-BR"/>
        </w:rPr>
        <w:t>Cleonilson</w:t>
      </w:r>
      <w:proofErr w:type="spellEnd"/>
      <w:r w:rsidRPr="00555A6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5A6C">
        <w:rPr>
          <w:rFonts w:ascii="Times New Roman" w:eastAsia="Times New Roman" w:hAnsi="Times New Roman"/>
          <w:sz w:val="24"/>
          <w:szCs w:val="24"/>
          <w:lang w:eastAsia="pt-BR"/>
        </w:rPr>
        <w:t>Nicácio</w:t>
      </w:r>
      <w:proofErr w:type="spellEnd"/>
      <w:r w:rsidRPr="00555A6C">
        <w:rPr>
          <w:rFonts w:ascii="Times New Roman" w:eastAsia="Times New Roman" w:hAnsi="Times New Roman"/>
          <w:sz w:val="24"/>
          <w:szCs w:val="24"/>
          <w:lang w:eastAsia="pt-BR"/>
        </w:rPr>
        <w:t xml:space="preserve"> Silva, Marcus Vinicius Oliveira dos Santos, Luis Carlos Gomes Mattos, Lúcio Mário de Barros Góes, José Barroso Filho, </w:t>
      </w:r>
      <w:proofErr w:type="spellStart"/>
      <w:r w:rsidRPr="00555A6C">
        <w:rPr>
          <w:rFonts w:ascii="Times New Roman" w:eastAsia="Times New Roman" w:hAnsi="Times New Roman"/>
          <w:sz w:val="24"/>
          <w:szCs w:val="24"/>
          <w:lang w:eastAsia="pt-BR"/>
        </w:rPr>
        <w:t>Odilson</w:t>
      </w:r>
      <w:proofErr w:type="spellEnd"/>
      <w:r w:rsidRPr="00555A6C">
        <w:rPr>
          <w:rFonts w:ascii="Times New Roman" w:eastAsia="Times New Roman" w:hAnsi="Times New Roman"/>
          <w:sz w:val="24"/>
          <w:szCs w:val="24"/>
          <w:lang w:eastAsia="pt-BR"/>
        </w:rPr>
        <w:t xml:space="preserve"> Sampaio Benzi, Carlos Augusto de Sousa, Francisco </w:t>
      </w:r>
      <w:proofErr w:type="spellStart"/>
      <w:r w:rsidRPr="00555A6C">
        <w:rPr>
          <w:rFonts w:ascii="Times New Roman" w:eastAsia="Times New Roman" w:hAnsi="Times New Roman"/>
          <w:sz w:val="24"/>
          <w:szCs w:val="24"/>
          <w:lang w:eastAsia="pt-BR"/>
        </w:rPr>
        <w:t>Joseli</w:t>
      </w:r>
      <w:proofErr w:type="spellEnd"/>
      <w:r w:rsidRPr="00555A6C">
        <w:rPr>
          <w:rFonts w:ascii="Times New Roman" w:eastAsia="Times New Roman" w:hAnsi="Times New Roman"/>
          <w:sz w:val="24"/>
          <w:szCs w:val="24"/>
          <w:lang w:eastAsia="pt-BR"/>
        </w:rPr>
        <w:t xml:space="preserve"> Parente Camelo, Marco Antônio de Farias e Péricles Aurélio Lima de Queiroz.</w:t>
      </w:r>
    </w:p>
    <w:p w:rsidR="00555A6C" w:rsidRPr="00555A6C" w:rsidRDefault="00555A6C" w:rsidP="00463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Ausente, justificadamente, a Ministra Maria Elizabeth Guimarães Teixeira Rocha.</w:t>
      </w:r>
    </w:p>
    <w:p w:rsidR="00B75274" w:rsidRPr="00B75274" w:rsidRDefault="0046385E" w:rsidP="00463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5274">
        <w:rPr>
          <w:rFonts w:ascii="Times New Roman" w:eastAsia="Times New Roman" w:hAnsi="Times New Roman"/>
          <w:sz w:val="24"/>
          <w:szCs w:val="24"/>
          <w:lang w:eastAsia="pt-BR"/>
        </w:rPr>
        <w:t xml:space="preserve">Presente o Subprocurador-Geral </w:t>
      </w:r>
      <w:proofErr w:type="gramStart"/>
      <w:r w:rsidRPr="00B75274">
        <w:rPr>
          <w:rFonts w:ascii="Times New Roman" w:eastAsia="Times New Roman" w:hAnsi="Times New Roman"/>
          <w:sz w:val="24"/>
          <w:szCs w:val="24"/>
          <w:lang w:eastAsia="pt-BR"/>
        </w:rPr>
        <w:t>da Justiça Militar</w:t>
      </w:r>
      <w:proofErr w:type="gramEnd"/>
      <w:r w:rsidRPr="00B75274">
        <w:rPr>
          <w:rFonts w:ascii="Times New Roman" w:eastAsia="Times New Roman" w:hAnsi="Times New Roman"/>
          <w:sz w:val="24"/>
          <w:szCs w:val="24"/>
          <w:lang w:eastAsia="pt-BR"/>
        </w:rPr>
        <w:t xml:space="preserve">, designado, Dr. </w:t>
      </w:r>
      <w:r w:rsidR="00B75274" w:rsidRPr="00B75274">
        <w:rPr>
          <w:rFonts w:ascii="Times New Roman" w:eastAsia="Times New Roman" w:hAnsi="Times New Roman"/>
          <w:sz w:val="24"/>
          <w:szCs w:val="24"/>
          <w:lang w:eastAsia="pt-BR"/>
        </w:rPr>
        <w:t xml:space="preserve">Alexandre Carlos Umberto </w:t>
      </w:r>
      <w:proofErr w:type="spellStart"/>
      <w:r w:rsidR="00B75274" w:rsidRPr="00B75274">
        <w:rPr>
          <w:rFonts w:ascii="Times New Roman" w:eastAsia="Times New Roman" w:hAnsi="Times New Roman"/>
          <w:sz w:val="24"/>
          <w:szCs w:val="24"/>
          <w:lang w:eastAsia="pt-BR"/>
        </w:rPr>
        <w:t>Concesi</w:t>
      </w:r>
      <w:proofErr w:type="spellEnd"/>
      <w:r w:rsidR="00B75274" w:rsidRPr="00B75274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6385E" w:rsidRPr="0046385E" w:rsidRDefault="0046385E" w:rsidP="00463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6385E">
        <w:rPr>
          <w:rFonts w:ascii="Times New Roman" w:eastAsia="Times New Roman" w:hAnsi="Times New Roman"/>
          <w:sz w:val="24"/>
          <w:szCs w:val="24"/>
          <w:lang w:eastAsia="pt-BR"/>
        </w:rPr>
        <w:t>Presente a Secretária do Tribunal Pleno, Sonja Christian Wriedt.</w:t>
      </w:r>
    </w:p>
    <w:p w:rsidR="0046385E" w:rsidRDefault="0046385E" w:rsidP="004638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6385E">
        <w:rPr>
          <w:rFonts w:ascii="Times New Roman" w:eastAsia="Times New Roman" w:hAnsi="Times New Roman"/>
          <w:sz w:val="24"/>
          <w:szCs w:val="24"/>
          <w:lang w:eastAsia="pt-BR"/>
        </w:rPr>
        <w:t>A Sessão foi aberta às 13h30, tendo sido lida e aprovada a Ata da Sessão anterior.</w:t>
      </w:r>
    </w:p>
    <w:p w:rsidR="00B63AE3" w:rsidRPr="0046385E" w:rsidRDefault="00B63AE3" w:rsidP="004638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55A6C" w:rsidRPr="00D2317F" w:rsidRDefault="00555A6C" w:rsidP="00D2317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C1138" w:rsidRPr="00D2317F" w:rsidRDefault="00555A6C" w:rsidP="00D2317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2317F">
        <w:rPr>
          <w:rFonts w:ascii="Times New Roman" w:eastAsia="Times New Roman" w:hAnsi="Times New Roman"/>
          <w:b/>
          <w:sz w:val="24"/>
          <w:szCs w:val="24"/>
          <w:lang w:eastAsia="pt-BR"/>
        </w:rPr>
        <w:t>JULGAMENTOS</w:t>
      </w:r>
    </w:p>
    <w:p w:rsidR="00EC1138" w:rsidRPr="00D2317F" w:rsidRDefault="00EC1138" w:rsidP="00D2317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C1138" w:rsidRPr="00D2317F" w:rsidRDefault="00EC1138" w:rsidP="00D231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9004F">
        <w:rPr>
          <w:rFonts w:ascii="Times New Roman" w:eastAsia="Times New Roman" w:hAnsi="Times New Roman"/>
          <w:b/>
          <w:sz w:val="24"/>
          <w:szCs w:val="24"/>
          <w:lang w:eastAsia="pt-BR"/>
        </w:rPr>
        <w:t>AGRAVO REGIMENTAL Nº 0000003</w:t>
      </w:r>
      <w:r w:rsidR="00555A6C" w:rsidRPr="0079004F">
        <w:rPr>
          <w:rFonts w:ascii="Times New Roman" w:eastAsia="Times New Roman" w:hAnsi="Times New Roman"/>
          <w:b/>
          <w:sz w:val="24"/>
          <w:szCs w:val="24"/>
          <w:lang w:eastAsia="pt-BR"/>
        </w:rPr>
        <w:t>-55.2006.7.00.0000</w:t>
      </w:r>
      <w:r w:rsidR="00555A6C" w:rsidRP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. Relator </w:t>
      </w:r>
      <w:r w:rsidRPr="00D2317F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555A6C" w:rsidRP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inistro </w:t>
      </w:r>
      <w:r w:rsidR="00467D6E" w:rsidRPr="00D2317F">
        <w:rPr>
          <w:rFonts w:ascii="Times New Roman" w:eastAsia="Times New Roman" w:hAnsi="Times New Roman"/>
          <w:sz w:val="24"/>
          <w:szCs w:val="24"/>
          <w:lang w:eastAsia="pt-BR"/>
        </w:rPr>
        <w:t>PÉRICLES A</w:t>
      </w:r>
      <w:r w:rsidR="00467D6E">
        <w:rPr>
          <w:rFonts w:ascii="Times New Roman" w:eastAsia="Times New Roman" w:hAnsi="Times New Roman"/>
          <w:sz w:val="24"/>
          <w:szCs w:val="24"/>
          <w:lang w:eastAsia="pt-BR"/>
        </w:rPr>
        <w:t>URÉLIO</w:t>
      </w:r>
      <w:r w:rsidR="00467D6E" w:rsidRP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 L</w:t>
      </w:r>
      <w:r w:rsidR="00467D6E">
        <w:rPr>
          <w:rFonts w:ascii="Times New Roman" w:eastAsia="Times New Roman" w:hAnsi="Times New Roman"/>
          <w:sz w:val="24"/>
          <w:szCs w:val="24"/>
          <w:lang w:eastAsia="pt-BR"/>
        </w:rPr>
        <w:t>IMA DE QUEIROZ</w:t>
      </w:r>
      <w:r w:rsidR="0079004F" w:rsidRP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79004F" w:rsidRPr="0079004F">
        <w:rPr>
          <w:rFonts w:ascii="Times New Roman" w:eastAsia="Times New Roman" w:hAnsi="Times New Roman"/>
          <w:b/>
          <w:sz w:val="24"/>
          <w:szCs w:val="24"/>
          <w:lang w:eastAsia="pt-BR"/>
        </w:rPr>
        <w:t>AGRAVANTE</w:t>
      </w:r>
      <w:r w:rsidR="0079004F" w:rsidRPr="00D2317F">
        <w:rPr>
          <w:rFonts w:ascii="Times New Roman" w:eastAsia="Times New Roman" w:hAnsi="Times New Roman"/>
          <w:sz w:val="24"/>
          <w:szCs w:val="24"/>
          <w:lang w:eastAsia="pt-BR"/>
        </w:rPr>
        <w:t>: LUIZ PAULO RIBEIRO LOPES</w:t>
      </w:r>
      <w:r w:rsidR="00D2317F" w:rsidRP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79004F" w:rsidRPr="0079004F">
        <w:rPr>
          <w:rFonts w:ascii="Times New Roman" w:eastAsia="Times New Roman" w:hAnsi="Times New Roman"/>
          <w:b/>
          <w:sz w:val="24"/>
          <w:szCs w:val="24"/>
          <w:lang w:eastAsia="pt-BR"/>
        </w:rPr>
        <w:t>AGRAVADO</w:t>
      </w:r>
      <w:r w:rsidR="0079004F" w:rsidRP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="00D2317F" w:rsidRP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79004F" w:rsidRPr="00D2317F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D2317F" w:rsidRPr="00D2317F">
        <w:rPr>
          <w:rFonts w:ascii="Times New Roman" w:eastAsia="Times New Roman" w:hAnsi="Times New Roman"/>
          <w:sz w:val="24"/>
          <w:szCs w:val="24"/>
          <w:lang w:eastAsia="pt-BR"/>
        </w:rPr>
        <w:t>inistério Público Militar.</w:t>
      </w:r>
    </w:p>
    <w:p w:rsidR="00635F1D" w:rsidRPr="00D2317F" w:rsidRDefault="00D2317F" w:rsidP="00D2317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635F1D" w:rsidRP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 Plenário do Superior Tribunal Militar, </w:t>
      </w:r>
      <w:r w:rsidR="00635F1D" w:rsidRPr="00D2317F">
        <w:rPr>
          <w:rFonts w:ascii="Times New Roman" w:eastAsia="Times New Roman" w:hAnsi="Times New Roman"/>
          <w:b/>
          <w:sz w:val="24"/>
          <w:szCs w:val="24"/>
          <w:lang w:eastAsia="pt-BR"/>
        </w:rPr>
        <w:t>por unanimidade</w:t>
      </w:r>
      <w:r w:rsidR="00635F1D" w:rsidRPr="00D2317F">
        <w:rPr>
          <w:rFonts w:ascii="Times New Roman" w:eastAsia="Times New Roman" w:hAnsi="Times New Roman"/>
          <w:sz w:val="24"/>
          <w:szCs w:val="24"/>
          <w:lang w:eastAsia="pt-BR"/>
        </w:rPr>
        <w:t>, rejeitou o Agravo, nos termos do voto do</w:t>
      </w:r>
      <w:r w:rsid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15856" w:rsidRPr="00347E48">
        <w:rPr>
          <w:rFonts w:ascii="Times New Roman" w:eastAsia="Times New Roman" w:hAnsi="Times New Roman"/>
          <w:sz w:val="24"/>
          <w:szCs w:val="24"/>
          <w:lang w:eastAsia="pt-BR"/>
        </w:rPr>
        <w:t>Relator Ministro</w:t>
      </w:r>
      <w:r w:rsidR="00635F1D" w:rsidRPr="00347E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35F1D" w:rsidRPr="00D2317F">
        <w:rPr>
          <w:rFonts w:ascii="Times New Roman" w:eastAsia="Times New Roman" w:hAnsi="Times New Roman"/>
          <w:sz w:val="24"/>
          <w:szCs w:val="24"/>
          <w:lang w:eastAsia="pt-BR"/>
        </w:rPr>
        <w:t>PÉRICLES AURÉLIO LIMA DE QUEIROZ.</w:t>
      </w:r>
    </w:p>
    <w:p w:rsidR="00D2317F" w:rsidRPr="00D2317F" w:rsidRDefault="00D2317F" w:rsidP="00D231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C1138" w:rsidRPr="00347E48" w:rsidRDefault="00B07E6F" w:rsidP="00DE0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7" w:tgtFrame="_blank" w:history="1">
        <w:r w:rsidR="00EC1138" w:rsidRPr="00D2317F">
          <w:rPr>
            <w:rFonts w:ascii="Times New Roman" w:eastAsia="Times New Roman" w:hAnsi="Times New Roman"/>
            <w:b/>
            <w:sz w:val="24"/>
            <w:szCs w:val="24"/>
            <w:lang w:eastAsia="pt-BR"/>
          </w:rPr>
          <w:t>HABEAS CORPUS Nº 0000196-84.2017.7.00.0000</w:t>
        </w:r>
        <w:r w:rsidR="00D2317F" w:rsidRPr="00D2317F">
          <w:rPr>
            <w:rFonts w:ascii="Times New Roman" w:eastAsia="Times New Roman" w:hAnsi="Times New Roman"/>
            <w:sz w:val="24"/>
            <w:szCs w:val="24"/>
            <w:lang w:eastAsia="pt-BR"/>
          </w:rPr>
          <w:t>.</w:t>
        </w:r>
        <w:r w:rsidR="00EC1138" w:rsidRPr="00D2317F">
          <w:rPr>
            <w:rFonts w:ascii="Times New Roman" w:eastAsia="Times New Roman" w:hAnsi="Times New Roman"/>
            <w:sz w:val="24"/>
            <w:szCs w:val="24"/>
            <w:lang w:eastAsia="pt-BR"/>
          </w:rPr>
          <w:t xml:space="preserve"> </w:t>
        </w:r>
      </w:hyperlink>
      <w:r w:rsidR="00EC1138" w:rsidRPr="00D2317F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D2317F" w:rsidRPr="00D2317F">
        <w:rPr>
          <w:rFonts w:ascii="Times New Roman" w:eastAsia="Times New Roman" w:hAnsi="Times New Roman"/>
          <w:sz w:val="24"/>
          <w:szCs w:val="24"/>
          <w:lang w:eastAsia="pt-BR"/>
        </w:rPr>
        <w:t>elator Ministro</w:t>
      </w:r>
      <w:r w:rsidR="00EC1138" w:rsidRP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 FRANCISCO JOSELI PARENTE CAMELO</w:t>
      </w:r>
      <w:r w:rsidR="00D2317F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E02CC" w:rsidRPr="00DE02CC">
        <w:t xml:space="preserve"> </w:t>
      </w:r>
      <w:r w:rsidR="00DE02CC" w:rsidRPr="00DE02CC">
        <w:rPr>
          <w:rFonts w:ascii="Times New Roman" w:eastAsia="Times New Roman" w:hAnsi="Times New Roman"/>
          <w:b/>
          <w:sz w:val="24"/>
          <w:szCs w:val="24"/>
          <w:lang w:eastAsia="pt-BR"/>
        </w:rPr>
        <w:t>PACIENTE</w:t>
      </w:r>
      <w:r w:rsidR="00DE02CC" w:rsidRPr="00DE02CC">
        <w:rPr>
          <w:rFonts w:ascii="Times New Roman" w:eastAsia="Times New Roman" w:hAnsi="Times New Roman"/>
          <w:sz w:val="24"/>
          <w:szCs w:val="24"/>
          <w:lang w:eastAsia="pt-BR"/>
        </w:rPr>
        <w:t>: FERNAN</w:t>
      </w:r>
      <w:r w:rsid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DO HUMBERTO HENRIQUES FERNANDES. </w:t>
      </w:r>
      <w:r w:rsidR="00DE02CC" w:rsidRPr="00DE02CC">
        <w:rPr>
          <w:rFonts w:ascii="Times New Roman" w:eastAsia="Times New Roman" w:hAnsi="Times New Roman"/>
          <w:b/>
          <w:sz w:val="24"/>
          <w:szCs w:val="24"/>
          <w:lang w:eastAsia="pt-BR"/>
        </w:rPr>
        <w:t>IMPETRADO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>: J</w:t>
      </w:r>
      <w:r w:rsidR="00347E48" w:rsidRPr="00347E48">
        <w:rPr>
          <w:rFonts w:ascii="Times New Roman" w:eastAsia="Times New Roman" w:hAnsi="Times New Roman"/>
          <w:sz w:val="24"/>
          <w:szCs w:val="24"/>
          <w:lang w:eastAsia="pt-BR"/>
        </w:rPr>
        <w:t>uiz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>-A</w:t>
      </w:r>
      <w:r w:rsidR="00347E48" w:rsidRPr="00347E48">
        <w:rPr>
          <w:rFonts w:ascii="Times New Roman" w:eastAsia="Times New Roman" w:hAnsi="Times New Roman"/>
          <w:sz w:val="24"/>
          <w:szCs w:val="24"/>
          <w:lang w:eastAsia="pt-BR"/>
        </w:rPr>
        <w:t>uditor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47E48" w:rsidRPr="00347E48">
        <w:rPr>
          <w:rFonts w:ascii="Times New Roman" w:eastAsia="Times New Roman" w:hAnsi="Times New Roman"/>
          <w:sz w:val="24"/>
          <w:szCs w:val="24"/>
          <w:lang w:eastAsia="pt-BR"/>
        </w:rPr>
        <w:t xml:space="preserve">da 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>1ª A</w:t>
      </w:r>
      <w:r w:rsidR="00347E48" w:rsidRPr="00347E48">
        <w:rPr>
          <w:rFonts w:ascii="Times New Roman" w:eastAsia="Times New Roman" w:hAnsi="Times New Roman"/>
          <w:sz w:val="24"/>
          <w:szCs w:val="24"/>
          <w:lang w:eastAsia="pt-BR"/>
        </w:rPr>
        <w:t>uditoria da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 xml:space="preserve"> 2ª CJM.</w:t>
      </w:r>
    </w:p>
    <w:p w:rsidR="00027473" w:rsidRPr="00D2317F" w:rsidRDefault="00D2317F" w:rsidP="00D2317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2317F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027473" w:rsidRP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 Plenário do Superior Tribunal Militar, </w:t>
      </w:r>
      <w:r w:rsidR="00027473" w:rsidRPr="00D2317F">
        <w:rPr>
          <w:rFonts w:ascii="Times New Roman" w:eastAsia="Times New Roman" w:hAnsi="Times New Roman"/>
          <w:b/>
          <w:sz w:val="24"/>
          <w:szCs w:val="24"/>
          <w:lang w:eastAsia="pt-BR"/>
        </w:rPr>
        <w:t>por unanimidade</w:t>
      </w:r>
      <w:r w:rsidR="00027473" w:rsidRP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, denegou a Ordem, nos termos do voto do </w:t>
      </w:r>
      <w:r w:rsidR="00027473" w:rsidRPr="00347E48">
        <w:rPr>
          <w:rFonts w:ascii="Times New Roman" w:eastAsia="Times New Roman" w:hAnsi="Times New Roman"/>
          <w:sz w:val="24"/>
          <w:szCs w:val="24"/>
          <w:lang w:eastAsia="pt-BR"/>
        </w:rPr>
        <w:t>Relator Ministro</w:t>
      </w:r>
      <w:r w:rsidRPr="00347E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27473" w:rsidRPr="00D2317F">
        <w:rPr>
          <w:rFonts w:ascii="Times New Roman" w:eastAsia="Times New Roman" w:hAnsi="Times New Roman"/>
          <w:sz w:val="24"/>
          <w:szCs w:val="24"/>
          <w:lang w:eastAsia="pt-BR"/>
        </w:rPr>
        <w:t>FRANCISCO JOSELI PARENTE CAMELO.</w:t>
      </w:r>
    </w:p>
    <w:p w:rsidR="00D2317F" w:rsidRPr="00D2317F" w:rsidRDefault="00D2317F" w:rsidP="00D231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81BFE" w:rsidRPr="00347E48" w:rsidRDefault="00B07E6F" w:rsidP="00DE0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8" w:tgtFrame="_blank" w:history="1">
        <w:r w:rsidR="00B81BFE" w:rsidRPr="00D2317F">
          <w:rPr>
            <w:rFonts w:ascii="Times New Roman" w:eastAsia="Times New Roman" w:hAnsi="Times New Roman"/>
            <w:b/>
            <w:sz w:val="24"/>
            <w:szCs w:val="24"/>
            <w:lang w:eastAsia="pt-BR"/>
          </w:rPr>
          <w:t>HABEAS CORPUS Nº 0000213-23.2017.7.00.0000</w:t>
        </w:r>
        <w:r w:rsidR="00D2317F" w:rsidRPr="00D2317F">
          <w:rPr>
            <w:rFonts w:ascii="Times New Roman" w:eastAsia="Times New Roman" w:hAnsi="Times New Roman"/>
            <w:sz w:val="24"/>
            <w:szCs w:val="24"/>
            <w:lang w:eastAsia="pt-BR"/>
          </w:rPr>
          <w:t>.</w:t>
        </w:r>
        <w:r w:rsidR="00B81BFE" w:rsidRPr="00D2317F">
          <w:rPr>
            <w:rFonts w:ascii="Times New Roman" w:eastAsia="Times New Roman" w:hAnsi="Times New Roman"/>
            <w:sz w:val="24"/>
            <w:szCs w:val="24"/>
            <w:lang w:eastAsia="pt-BR"/>
          </w:rPr>
          <w:t xml:space="preserve"> </w:t>
        </w:r>
      </w:hyperlink>
      <w:r w:rsidR="00D2317F" w:rsidRPr="00D2317F">
        <w:rPr>
          <w:rFonts w:ascii="Times New Roman" w:eastAsia="Times New Roman" w:hAnsi="Times New Roman"/>
          <w:sz w:val="24"/>
          <w:szCs w:val="24"/>
          <w:lang w:eastAsia="pt-BR"/>
        </w:rPr>
        <w:t>Relator Ministro</w:t>
      </w:r>
      <w:r w:rsidR="00B81BFE" w:rsidRP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 CARLOS AUGUSTO DE SOUSA</w:t>
      </w:r>
      <w:r w:rsidR="00D2317F" w:rsidRPr="00D2317F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E02CC" w:rsidRPr="00DE02CC">
        <w:t xml:space="preserve"> </w:t>
      </w:r>
      <w:r w:rsidR="00DE02CC" w:rsidRPr="00DE02CC">
        <w:rPr>
          <w:rFonts w:ascii="Times New Roman" w:eastAsia="Times New Roman" w:hAnsi="Times New Roman"/>
          <w:b/>
          <w:sz w:val="24"/>
          <w:szCs w:val="24"/>
          <w:lang w:eastAsia="pt-BR"/>
        </w:rPr>
        <w:t>PACIENTE</w:t>
      </w:r>
      <w:r w:rsid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: IGOR GUIMARÃES DOS SANTOS. </w:t>
      </w:r>
      <w:r w:rsidR="00DE02CC" w:rsidRPr="00DE02CC">
        <w:rPr>
          <w:rFonts w:ascii="Times New Roman" w:eastAsia="Times New Roman" w:hAnsi="Times New Roman"/>
          <w:b/>
          <w:sz w:val="24"/>
          <w:szCs w:val="24"/>
          <w:lang w:eastAsia="pt-BR"/>
        </w:rPr>
        <w:t>IMPETRADO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>: J</w:t>
      </w:r>
      <w:r w:rsidR="00347E48" w:rsidRPr="00347E48">
        <w:rPr>
          <w:rFonts w:ascii="Times New Roman" w:eastAsia="Times New Roman" w:hAnsi="Times New Roman"/>
          <w:sz w:val="24"/>
          <w:szCs w:val="24"/>
          <w:lang w:eastAsia="pt-BR"/>
        </w:rPr>
        <w:t>uiz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>-A</w:t>
      </w:r>
      <w:r w:rsidR="00347E48" w:rsidRPr="00347E48">
        <w:rPr>
          <w:rFonts w:ascii="Times New Roman" w:eastAsia="Times New Roman" w:hAnsi="Times New Roman"/>
          <w:sz w:val="24"/>
          <w:szCs w:val="24"/>
          <w:lang w:eastAsia="pt-BR"/>
        </w:rPr>
        <w:t>uditor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47E48" w:rsidRPr="00347E48">
        <w:rPr>
          <w:rFonts w:ascii="Times New Roman" w:eastAsia="Times New Roman" w:hAnsi="Times New Roman"/>
          <w:sz w:val="24"/>
          <w:szCs w:val="24"/>
          <w:lang w:eastAsia="pt-BR"/>
        </w:rPr>
        <w:t xml:space="preserve">da 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347E48" w:rsidRPr="00347E48">
        <w:rPr>
          <w:rFonts w:ascii="Times New Roman" w:eastAsia="Times New Roman" w:hAnsi="Times New Roman"/>
          <w:sz w:val="24"/>
          <w:szCs w:val="24"/>
          <w:lang w:eastAsia="pt-BR"/>
        </w:rPr>
        <w:t>uditoria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47E48" w:rsidRPr="00347E48">
        <w:rPr>
          <w:rFonts w:ascii="Times New Roman" w:eastAsia="Times New Roman" w:hAnsi="Times New Roman"/>
          <w:sz w:val="24"/>
          <w:szCs w:val="24"/>
          <w:lang w:eastAsia="pt-BR"/>
        </w:rPr>
        <w:t xml:space="preserve">da 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>12ª CJM.</w:t>
      </w:r>
    </w:p>
    <w:p w:rsidR="00892C5F" w:rsidRPr="00D2317F" w:rsidRDefault="00D2317F" w:rsidP="00D2317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892C5F" w:rsidRP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 Plenário do Superior Tribunal Militar, </w:t>
      </w:r>
      <w:r w:rsidR="00892C5F" w:rsidRPr="00D2317F">
        <w:rPr>
          <w:rFonts w:ascii="Times New Roman" w:eastAsia="Times New Roman" w:hAnsi="Times New Roman"/>
          <w:b/>
          <w:sz w:val="24"/>
          <w:szCs w:val="24"/>
          <w:lang w:eastAsia="pt-BR"/>
        </w:rPr>
        <w:t>por unanimidade</w:t>
      </w:r>
      <w:r w:rsidR="00892C5F" w:rsidRP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, concedeu a Ordem de </w:t>
      </w:r>
      <w:r w:rsidR="00892C5F" w:rsidRPr="00D2317F">
        <w:rPr>
          <w:rFonts w:ascii="Times New Roman" w:eastAsia="Times New Roman" w:hAnsi="Times New Roman"/>
          <w:b/>
          <w:sz w:val="24"/>
          <w:szCs w:val="24"/>
          <w:lang w:eastAsia="pt-BR"/>
        </w:rPr>
        <w:t>Habeas Corpus</w:t>
      </w:r>
      <w:r w:rsidR="00892C5F" w:rsidRP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, confirmando a liminar que concedeu a liberdade ao Paciente </w:t>
      </w:r>
      <w:proofErr w:type="spellStart"/>
      <w:r w:rsidR="00892C5F" w:rsidRPr="00D2317F">
        <w:rPr>
          <w:rFonts w:ascii="Times New Roman" w:eastAsia="Times New Roman" w:hAnsi="Times New Roman"/>
          <w:sz w:val="24"/>
          <w:szCs w:val="24"/>
          <w:lang w:eastAsia="pt-BR"/>
        </w:rPr>
        <w:t>Sd</w:t>
      </w:r>
      <w:proofErr w:type="spellEnd"/>
      <w:r w:rsidR="00892C5F" w:rsidRP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892C5F" w:rsidRPr="00D2317F">
        <w:rPr>
          <w:rFonts w:ascii="Times New Roman" w:eastAsia="Times New Roman" w:hAnsi="Times New Roman"/>
          <w:sz w:val="24"/>
          <w:szCs w:val="24"/>
          <w:lang w:eastAsia="pt-BR"/>
        </w:rPr>
        <w:t>Ex</w:t>
      </w:r>
      <w:proofErr w:type="spellEnd"/>
      <w:r w:rsidR="00892C5F" w:rsidRPr="00D2317F">
        <w:rPr>
          <w:rFonts w:ascii="Times New Roman" w:eastAsia="Times New Roman" w:hAnsi="Times New Roman"/>
          <w:sz w:val="24"/>
          <w:szCs w:val="24"/>
          <w:lang w:eastAsia="pt-BR"/>
        </w:rPr>
        <w:t xml:space="preserve"> IGOR GUIMARÃES DOS SANTOS, se por outro motivo não estiver preso, nos termos do voto do Relator Ministro CARLOS AUGUSTO DE SOUSA.</w:t>
      </w:r>
    </w:p>
    <w:p w:rsidR="00D2317F" w:rsidRPr="00515856" w:rsidRDefault="00D2317F" w:rsidP="00D231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81BFE" w:rsidRPr="00347E48" w:rsidRDefault="00B07E6F" w:rsidP="00DE0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9" w:tgtFrame="_blank" w:history="1">
        <w:r w:rsidR="00B81BFE" w:rsidRPr="00D2317F">
          <w:rPr>
            <w:rFonts w:ascii="Times New Roman" w:eastAsia="Times New Roman" w:hAnsi="Times New Roman"/>
            <w:b/>
            <w:sz w:val="24"/>
            <w:szCs w:val="24"/>
            <w:lang w:eastAsia="pt-BR"/>
          </w:rPr>
          <w:t>HABEAS CORPUS Nº 0000216-75.2017.7.00.0000</w:t>
        </w:r>
        <w:r w:rsidR="00515856">
          <w:rPr>
            <w:rFonts w:ascii="Times New Roman" w:eastAsia="Times New Roman" w:hAnsi="Times New Roman"/>
            <w:b/>
            <w:sz w:val="24"/>
            <w:szCs w:val="24"/>
            <w:lang w:eastAsia="pt-BR"/>
          </w:rPr>
          <w:t>.</w:t>
        </w:r>
        <w:r w:rsidR="00B81BFE" w:rsidRPr="00515856">
          <w:rPr>
            <w:rFonts w:ascii="Times New Roman" w:eastAsia="Times New Roman" w:hAnsi="Times New Roman"/>
            <w:sz w:val="24"/>
            <w:szCs w:val="24"/>
            <w:lang w:eastAsia="pt-BR"/>
          </w:rPr>
          <w:t xml:space="preserve"> </w:t>
        </w:r>
      </w:hyperlink>
      <w:r w:rsidR="00B81BFE" w:rsidRPr="00515856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515856">
        <w:rPr>
          <w:rFonts w:ascii="Times New Roman" w:eastAsia="Times New Roman" w:hAnsi="Times New Roman"/>
          <w:sz w:val="24"/>
          <w:szCs w:val="24"/>
          <w:lang w:eastAsia="pt-BR"/>
        </w:rPr>
        <w:t>elator</w:t>
      </w:r>
      <w:r w:rsidR="00B81BFE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 M</w:t>
      </w:r>
      <w:r w:rsidR="00515856">
        <w:rPr>
          <w:rFonts w:ascii="Times New Roman" w:eastAsia="Times New Roman" w:hAnsi="Times New Roman"/>
          <w:sz w:val="24"/>
          <w:szCs w:val="24"/>
          <w:lang w:eastAsia="pt-BR"/>
        </w:rPr>
        <w:t>inistro</w:t>
      </w:r>
      <w:r w:rsidR="00B81BFE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 LUIS CARLOS GOMES MATTOS</w:t>
      </w:r>
      <w:r w:rsidR="00515856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E02CC" w:rsidRPr="00DE02CC">
        <w:t xml:space="preserve"> </w:t>
      </w:r>
      <w:r w:rsidR="00DE02CC" w:rsidRPr="00DE02CC">
        <w:rPr>
          <w:rFonts w:ascii="Times New Roman" w:eastAsia="Times New Roman" w:hAnsi="Times New Roman"/>
          <w:b/>
          <w:sz w:val="24"/>
          <w:szCs w:val="24"/>
          <w:lang w:eastAsia="pt-BR"/>
        </w:rPr>
        <w:t>PACIENTE</w:t>
      </w:r>
      <w:r w:rsid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: JOÃO MENDES GUEDES. </w:t>
      </w:r>
      <w:r w:rsidR="00DE02CC" w:rsidRPr="00DE02CC">
        <w:rPr>
          <w:rFonts w:ascii="Times New Roman" w:eastAsia="Times New Roman" w:hAnsi="Times New Roman"/>
          <w:b/>
          <w:sz w:val="24"/>
          <w:szCs w:val="24"/>
          <w:lang w:eastAsia="pt-BR"/>
        </w:rPr>
        <w:t>IMPETRADO</w:t>
      </w:r>
      <w:r w:rsidR="00DE02CC" w:rsidRP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>J</w:t>
      </w:r>
      <w:r w:rsidR="00347E48" w:rsidRPr="00347E48">
        <w:rPr>
          <w:rFonts w:ascii="Times New Roman" w:eastAsia="Times New Roman" w:hAnsi="Times New Roman"/>
          <w:sz w:val="24"/>
          <w:szCs w:val="24"/>
          <w:lang w:eastAsia="pt-BR"/>
        </w:rPr>
        <w:t>uiz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>-A</w:t>
      </w:r>
      <w:r w:rsidR="00347E48" w:rsidRPr="00347E48">
        <w:rPr>
          <w:rFonts w:ascii="Times New Roman" w:eastAsia="Times New Roman" w:hAnsi="Times New Roman"/>
          <w:sz w:val="24"/>
          <w:szCs w:val="24"/>
          <w:lang w:eastAsia="pt-BR"/>
        </w:rPr>
        <w:t>uditor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 xml:space="preserve"> S</w:t>
      </w:r>
      <w:r w:rsidR="00347E48" w:rsidRPr="00347E48">
        <w:rPr>
          <w:rFonts w:ascii="Times New Roman" w:eastAsia="Times New Roman" w:hAnsi="Times New Roman"/>
          <w:sz w:val="24"/>
          <w:szCs w:val="24"/>
          <w:lang w:eastAsia="pt-BR"/>
        </w:rPr>
        <w:t>ubstituto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47E48" w:rsidRPr="00347E48">
        <w:rPr>
          <w:rFonts w:ascii="Times New Roman" w:eastAsia="Times New Roman" w:hAnsi="Times New Roman"/>
          <w:sz w:val="24"/>
          <w:szCs w:val="24"/>
          <w:lang w:eastAsia="pt-BR"/>
        </w:rPr>
        <w:t xml:space="preserve">da 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>3ª A</w:t>
      </w:r>
      <w:r w:rsidR="00347E48" w:rsidRPr="00347E48">
        <w:rPr>
          <w:rFonts w:ascii="Times New Roman" w:eastAsia="Times New Roman" w:hAnsi="Times New Roman"/>
          <w:sz w:val="24"/>
          <w:szCs w:val="24"/>
          <w:lang w:eastAsia="pt-BR"/>
        </w:rPr>
        <w:t>uditoria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47E48" w:rsidRPr="00347E48">
        <w:rPr>
          <w:rFonts w:ascii="Times New Roman" w:eastAsia="Times New Roman" w:hAnsi="Times New Roman"/>
          <w:sz w:val="24"/>
          <w:szCs w:val="24"/>
          <w:lang w:eastAsia="pt-BR"/>
        </w:rPr>
        <w:t xml:space="preserve">da </w:t>
      </w:r>
      <w:r w:rsidR="00DE02CC" w:rsidRPr="00347E48">
        <w:rPr>
          <w:rFonts w:ascii="Times New Roman" w:eastAsia="Times New Roman" w:hAnsi="Times New Roman"/>
          <w:sz w:val="24"/>
          <w:szCs w:val="24"/>
          <w:lang w:eastAsia="pt-BR"/>
        </w:rPr>
        <w:t>1ª CJM.</w:t>
      </w:r>
    </w:p>
    <w:p w:rsidR="00E96CBE" w:rsidRPr="00515856" w:rsidRDefault="00515856" w:rsidP="0051585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E96CBE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 Plenário do Superior Tribunal Militar, </w:t>
      </w:r>
      <w:r w:rsidR="00E96CBE" w:rsidRPr="00515856">
        <w:rPr>
          <w:rFonts w:ascii="Times New Roman" w:eastAsia="Times New Roman" w:hAnsi="Times New Roman"/>
          <w:b/>
          <w:sz w:val="24"/>
          <w:szCs w:val="24"/>
          <w:lang w:eastAsia="pt-BR"/>
        </w:rPr>
        <w:t>por maioria</w:t>
      </w:r>
      <w:r w:rsidR="00E96CBE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, denegou a Ordem de </w:t>
      </w:r>
      <w:r w:rsidR="00E96CBE" w:rsidRPr="00515856">
        <w:rPr>
          <w:rFonts w:ascii="Times New Roman" w:eastAsia="Times New Roman" w:hAnsi="Times New Roman"/>
          <w:b/>
          <w:sz w:val="24"/>
          <w:szCs w:val="24"/>
          <w:lang w:eastAsia="pt-BR"/>
        </w:rPr>
        <w:t>Habeas Corpus</w:t>
      </w:r>
      <w:r w:rsidR="00E96CBE" w:rsidRPr="00515856">
        <w:rPr>
          <w:rFonts w:ascii="Times New Roman" w:eastAsia="Times New Roman" w:hAnsi="Times New Roman"/>
          <w:sz w:val="24"/>
          <w:szCs w:val="24"/>
          <w:lang w:eastAsia="pt-BR"/>
        </w:rPr>
        <w:t>, nos termos do voto do Relator Min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istro LUIS CARLOS GOMES MATTOS. </w:t>
      </w:r>
      <w:r w:rsidR="00E96CBE" w:rsidRPr="00515856">
        <w:rPr>
          <w:rFonts w:ascii="Times New Roman" w:eastAsia="Times New Roman" w:hAnsi="Times New Roman"/>
          <w:sz w:val="24"/>
          <w:szCs w:val="24"/>
          <w:lang w:eastAsia="pt-BR"/>
        </w:rPr>
        <w:t>Os Ministros ARTUR VIDIGAL DE OLIVEIRA e LÚCIO MÁRIO DE BARROS GÓES concediam a ordem n</w:t>
      </w:r>
      <w:r w:rsidR="00040F8D">
        <w:rPr>
          <w:rFonts w:ascii="Times New Roman" w:eastAsia="Times New Roman" w:hAnsi="Times New Roman"/>
          <w:sz w:val="24"/>
          <w:szCs w:val="24"/>
          <w:lang w:eastAsia="pt-BR"/>
        </w:rPr>
        <w:t xml:space="preserve">a forma pleiteada pelo Paciente </w:t>
      </w:r>
      <w:proofErr w:type="spellStart"/>
      <w:r w:rsidR="00040F8D">
        <w:rPr>
          <w:rFonts w:ascii="Times New Roman" w:eastAsia="Times New Roman" w:hAnsi="Times New Roman"/>
          <w:sz w:val="24"/>
          <w:szCs w:val="24"/>
          <w:lang w:eastAsia="pt-BR"/>
        </w:rPr>
        <w:t>Sd</w:t>
      </w:r>
      <w:proofErr w:type="spellEnd"/>
      <w:r w:rsidR="00040F8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040F8D">
        <w:rPr>
          <w:rFonts w:ascii="Times New Roman" w:eastAsia="Times New Roman" w:hAnsi="Times New Roman"/>
          <w:sz w:val="24"/>
          <w:szCs w:val="24"/>
          <w:lang w:eastAsia="pt-BR"/>
        </w:rPr>
        <w:t>Ex</w:t>
      </w:r>
      <w:proofErr w:type="spellEnd"/>
      <w:r w:rsidR="00040F8D">
        <w:rPr>
          <w:rFonts w:ascii="Times New Roman" w:eastAsia="Times New Roman" w:hAnsi="Times New Roman"/>
          <w:sz w:val="24"/>
          <w:szCs w:val="24"/>
          <w:lang w:eastAsia="pt-BR"/>
        </w:rPr>
        <w:t xml:space="preserve"> JOÃO MENDES GUEDES.</w:t>
      </w:r>
    </w:p>
    <w:p w:rsidR="00DE02CC" w:rsidRDefault="00DE02CC" w:rsidP="0051585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81BFE" w:rsidRPr="00515856" w:rsidRDefault="00B81BFE" w:rsidP="00DE0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15856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MANDADO DE SEGURAN</w:t>
      </w:r>
      <w:r w:rsidR="00515856" w:rsidRPr="00515856">
        <w:rPr>
          <w:rFonts w:ascii="Times New Roman" w:eastAsia="Times New Roman" w:hAnsi="Times New Roman"/>
          <w:b/>
          <w:sz w:val="24"/>
          <w:szCs w:val="24"/>
          <w:lang w:eastAsia="pt-BR"/>
        </w:rPr>
        <w:t>ÇA Nº 0000156-05.2017.7.00.0000</w:t>
      </w:r>
      <w:r w:rsidR="00515856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515856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elator </w:t>
      </w:r>
      <w:r w:rsidRPr="00515856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515856">
        <w:rPr>
          <w:rFonts w:ascii="Times New Roman" w:eastAsia="Times New Roman" w:hAnsi="Times New Roman"/>
          <w:sz w:val="24"/>
          <w:szCs w:val="24"/>
          <w:lang w:eastAsia="pt-BR"/>
        </w:rPr>
        <w:t>inistro</w:t>
      </w:r>
      <w:r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 MARCUS VINICIUS OLIVEIRA DOS SANTOS</w:t>
      </w:r>
      <w:r w:rsidR="00515856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E02CC" w:rsidRPr="00DE02CC">
        <w:t xml:space="preserve"> </w:t>
      </w:r>
      <w:r w:rsidR="00DE02CC" w:rsidRPr="00DE02CC">
        <w:rPr>
          <w:rFonts w:ascii="Times New Roman" w:eastAsia="Times New Roman" w:hAnsi="Times New Roman"/>
          <w:b/>
          <w:sz w:val="24"/>
          <w:szCs w:val="24"/>
          <w:lang w:eastAsia="pt-BR"/>
        </w:rPr>
        <w:t>IMPETRANTE</w:t>
      </w:r>
      <w:r w:rsidR="00DE02CC" w:rsidRP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DE02CC" w:rsidRPr="00DE02CC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DE02CC">
        <w:rPr>
          <w:rFonts w:ascii="Times New Roman" w:eastAsia="Times New Roman" w:hAnsi="Times New Roman"/>
          <w:sz w:val="24"/>
          <w:szCs w:val="24"/>
          <w:lang w:eastAsia="pt-BR"/>
        </w:rPr>
        <w:t>inistério</w:t>
      </w:r>
      <w:r w:rsidR="00DE02CC" w:rsidRP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 P</w:t>
      </w:r>
      <w:r w:rsid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úblico Militar. </w:t>
      </w:r>
      <w:r w:rsidR="00DE02CC" w:rsidRPr="00DE02CC">
        <w:rPr>
          <w:rFonts w:ascii="Times New Roman" w:eastAsia="Times New Roman" w:hAnsi="Times New Roman"/>
          <w:b/>
          <w:sz w:val="24"/>
          <w:szCs w:val="24"/>
          <w:lang w:eastAsia="pt-BR"/>
        </w:rPr>
        <w:t>IMPETRADO</w:t>
      </w:r>
      <w:r w:rsidR="00DE02CC" w:rsidRP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="00DE02CC">
        <w:rPr>
          <w:rFonts w:ascii="Times New Roman" w:eastAsia="Times New Roman" w:hAnsi="Times New Roman"/>
          <w:sz w:val="24"/>
          <w:szCs w:val="24"/>
          <w:lang w:eastAsia="pt-BR"/>
        </w:rPr>
        <w:t>O Superior Tribunal Militar.</w:t>
      </w:r>
    </w:p>
    <w:p w:rsidR="00412C85" w:rsidRPr="00515856" w:rsidRDefault="00515856" w:rsidP="0051585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412C85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 Plenário do Superior Tribunal Militar, </w:t>
      </w:r>
      <w:r w:rsidR="00412C85" w:rsidRPr="00515856">
        <w:rPr>
          <w:rFonts w:ascii="Times New Roman" w:eastAsia="Times New Roman" w:hAnsi="Times New Roman"/>
          <w:b/>
          <w:sz w:val="24"/>
          <w:szCs w:val="24"/>
          <w:lang w:eastAsia="pt-BR"/>
        </w:rPr>
        <w:t>por unanimidade</w:t>
      </w:r>
      <w:r w:rsidR="00412C85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, rejeitou a preliminar arguida pela Defensoria Pública da União, de inadmissibilidade do </w:t>
      </w:r>
      <w:proofErr w:type="spellStart"/>
      <w:r w:rsidR="00412C85" w:rsidRPr="00515856">
        <w:rPr>
          <w:rFonts w:ascii="Times New Roman" w:eastAsia="Times New Roman" w:hAnsi="Times New Roman"/>
          <w:b/>
          <w:sz w:val="24"/>
          <w:szCs w:val="24"/>
          <w:lang w:eastAsia="pt-BR"/>
        </w:rPr>
        <w:t>mandamus</w:t>
      </w:r>
      <w:proofErr w:type="spellEnd"/>
      <w:r w:rsidR="00412C85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412C85" w:rsidRPr="00515856">
        <w:rPr>
          <w:rFonts w:ascii="Times New Roman" w:eastAsia="Times New Roman" w:hAnsi="Times New Roman"/>
          <w:b/>
          <w:sz w:val="24"/>
          <w:szCs w:val="24"/>
          <w:lang w:eastAsia="pt-BR"/>
        </w:rPr>
        <w:t>No mérito</w:t>
      </w:r>
      <w:r w:rsidR="00412C85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412C85" w:rsidRPr="00515856">
        <w:rPr>
          <w:rFonts w:ascii="Times New Roman" w:eastAsia="Times New Roman" w:hAnsi="Times New Roman"/>
          <w:b/>
          <w:sz w:val="24"/>
          <w:szCs w:val="24"/>
          <w:lang w:eastAsia="pt-BR"/>
        </w:rPr>
        <w:t>por unanimidade</w:t>
      </w:r>
      <w:r w:rsidR="00412C85" w:rsidRPr="00515856">
        <w:rPr>
          <w:rFonts w:ascii="Times New Roman" w:eastAsia="Times New Roman" w:hAnsi="Times New Roman"/>
          <w:sz w:val="24"/>
          <w:szCs w:val="24"/>
          <w:lang w:eastAsia="pt-BR"/>
        </w:rPr>
        <w:t>, denegou a Segurança, nos termos do voto do Relator Ministro MARCU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 VINICIUS OLIVEIRA DOS SANTOS.</w:t>
      </w:r>
    </w:p>
    <w:p w:rsidR="00515856" w:rsidRPr="00515856" w:rsidRDefault="00515856" w:rsidP="005158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15856" w:rsidRDefault="00B07E6F" w:rsidP="00DE0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10" w:tgtFrame="_blank" w:history="1">
        <w:r w:rsidR="00B81BFE" w:rsidRPr="00515856">
          <w:rPr>
            <w:rFonts w:ascii="Times New Roman" w:eastAsia="Times New Roman" w:hAnsi="Times New Roman"/>
            <w:b/>
            <w:sz w:val="24"/>
            <w:szCs w:val="24"/>
            <w:lang w:eastAsia="pt-BR"/>
          </w:rPr>
          <w:t>EMBARGOS DE DECLARAÇÃO Nº 0000238-13.2016.7.11.0211</w:t>
        </w:r>
        <w:r w:rsidR="00515856" w:rsidRPr="00515856">
          <w:rPr>
            <w:rFonts w:ascii="Times New Roman" w:eastAsia="Times New Roman" w:hAnsi="Times New Roman"/>
            <w:sz w:val="24"/>
            <w:szCs w:val="24"/>
            <w:lang w:eastAsia="pt-BR"/>
          </w:rPr>
          <w:t>.</w:t>
        </w:r>
        <w:r w:rsidR="00B81BFE" w:rsidRPr="00515856">
          <w:rPr>
            <w:rFonts w:ascii="Times New Roman" w:eastAsia="Times New Roman" w:hAnsi="Times New Roman"/>
            <w:sz w:val="24"/>
            <w:szCs w:val="24"/>
            <w:lang w:eastAsia="pt-BR"/>
          </w:rPr>
          <w:t xml:space="preserve"> </w:t>
        </w:r>
      </w:hyperlink>
      <w:r w:rsidR="00B81BFE" w:rsidRPr="00515856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515856">
        <w:rPr>
          <w:rFonts w:ascii="Times New Roman" w:eastAsia="Times New Roman" w:hAnsi="Times New Roman"/>
          <w:sz w:val="24"/>
          <w:szCs w:val="24"/>
          <w:lang w:eastAsia="pt-BR"/>
        </w:rPr>
        <w:t>elator</w:t>
      </w:r>
      <w:r w:rsidR="00B81BFE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 M</w:t>
      </w:r>
      <w:r w:rsidR="00515856">
        <w:rPr>
          <w:rFonts w:ascii="Times New Roman" w:eastAsia="Times New Roman" w:hAnsi="Times New Roman"/>
          <w:sz w:val="24"/>
          <w:szCs w:val="24"/>
          <w:lang w:eastAsia="pt-BR"/>
        </w:rPr>
        <w:t>inistro</w:t>
      </w:r>
      <w:r w:rsidR="00B81BFE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 MARCO ANTÔNIO DE FARIAS</w:t>
      </w:r>
      <w:r w:rsidR="00515856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E02CC" w:rsidRPr="00DE02CC">
        <w:rPr>
          <w:rFonts w:ascii="Times New Roman" w:eastAsia="Times New Roman" w:hAnsi="Times New Roman"/>
          <w:b/>
          <w:sz w:val="24"/>
          <w:szCs w:val="24"/>
          <w:lang w:eastAsia="pt-BR"/>
        </w:rPr>
        <w:t>EMBARGANTE</w:t>
      </w:r>
      <w:r w:rsidR="00DE02CC" w:rsidRPr="00DE02CC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 JOÃO VICTOR RODRIGUES DA SILVA. </w:t>
      </w:r>
      <w:r w:rsidR="00DE02CC" w:rsidRPr="00DE02CC">
        <w:rPr>
          <w:rFonts w:ascii="Times New Roman" w:eastAsia="Times New Roman" w:hAnsi="Times New Roman"/>
          <w:b/>
          <w:sz w:val="24"/>
          <w:szCs w:val="24"/>
          <w:lang w:eastAsia="pt-BR"/>
        </w:rPr>
        <w:t>EMBARGADO</w:t>
      </w:r>
      <w:r w:rsidR="00DE02CC" w:rsidRP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DE02CC" w:rsidRPr="00DE02CC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DE02CC">
        <w:rPr>
          <w:rFonts w:ascii="Times New Roman" w:eastAsia="Times New Roman" w:hAnsi="Times New Roman"/>
          <w:sz w:val="24"/>
          <w:szCs w:val="24"/>
          <w:lang w:eastAsia="pt-BR"/>
        </w:rPr>
        <w:t>inistério</w:t>
      </w:r>
      <w:r w:rsidR="00DE02CC" w:rsidRP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 P</w:t>
      </w:r>
      <w:r w:rsidR="00DE02CC">
        <w:rPr>
          <w:rFonts w:ascii="Times New Roman" w:eastAsia="Times New Roman" w:hAnsi="Times New Roman"/>
          <w:sz w:val="24"/>
          <w:szCs w:val="24"/>
          <w:lang w:eastAsia="pt-BR"/>
        </w:rPr>
        <w:t>úblico Militar.</w:t>
      </w:r>
    </w:p>
    <w:p w:rsidR="00D94DC3" w:rsidRPr="00515856" w:rsidRDefault="00515856" w:rsidP="0051585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D94DC3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Plenário do Superior Tribunal Militar, </w:t>
      </w:r>
      <w:r w:rsidR="00D94DC3" w:rsidRPr="00515856">
        <w:rPr>
          <w:rFonts w:ascii="Times New Roman" w:eastAsia="Times New Roman" w:hAnsi="Times New Roman"/>
          <w:b/>
          <w:sz w:val="24"/>
          <w:szCs w:val="24"/>
          <w:lang w:eastAsia="pt-BR"/>
        </w:rPr>
        <w:t>por unanimidade</w:t>
      </w:r>
      <w:r w:rsidR="00D94DC3" w:rsidRPr="00515856">
        <w:rPr>
          <w:rFonts w:ascii="Times New Roman" w:eastAsia="Times New Roman" w:hAnsi="Times New Roman"/>
          <w:sz w:val="24"/>
          <w:szCs w:val="24"/>
          <w:lang w:eastAsia="pt-BR"/>
        </w:rPr>
        <w:t>, rejeitou os Embargos de Declaração, nos termos do voto do Relator Ministro MARCO ANTÔNIO DE FARIAS.</w:t>
      </w:r>
    </w:p>
    <w:p w:rsidR="00515856" w:rsidRPr="00515856" w:rsidRDefault="00515856" w:rsidP="0051585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81BFE" w:rsidRPr="00515856" w:rsidRDefault="00B81BFE" w:rsidP="00DD58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15856">
        <w:rPr>
          <w:rFonts w:ascii="Times New Roman" w:eastAsia="Times New Roman" w:hAnsi="Times New Roman"/>
          <w:b/>
          <w:sz w:val="24"/>
          <w:szCs w:val="24"/>
          <w:lang w:eastAsia="pt-BR"/>
        </w:rPr>
        <w:t>APELAÇ</w:t>
      </w:r>
      <w:r w:rsidR="00515856" w:rsidRPr="00515856">
        <w:rPr>
          <w:rFonts w:ascii="Times New Roman" w:eastAsia="Times New Roman" w:hAnsi="Times New Roman"/>
          <w:b/>
          <w:sz w:val="24"/>
          <w:szCs w:val="24"/>
          <w:lang w:eastAsia="pt-BR"/>
        </w:rPr>
        <w:t>ÃO Nº 0000161-45.2016.7.07.0007</w:t>
      </w:r>
      <w:r w:rsidR="00515856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515856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515856" w:rsidRPr="00515856">
        <w:rPr>
          <w:rFonts w:ascii="Times New Roman" w:eastAsia="Times New Roman" w:hAnsi="Times New Roman"/>
          <w:sz w:val="24"/>
          <w:szCs w:val="24"/>
          <w:lang w:eastAsia="pt-BR"/>
        </w:rPr>
        <w:t>elator</w:t>
      </w:r>
      <w:r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 M</w:t>
      </w:r>
      <w:r w:rsidR="00515856" w:rsidRPr="00515856">
        <w:rPr>
          <w:rFonts w:ascii="Times New Roman" w:eastAsia="Times New Roman" w:hAnsi="Times New Roman"/>
          <w:sz w:val="24"/>
          <w:szCs w:val="24"/>
          <w:lang w:eastAsia="pt-BR"/>
        </w:rPr>
        <w:t>inistro</w:t>
      </w:r>
      <w:r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 LÚCIO MÁRIO DE BARROS GÓES</w:t>
      </w:r>
      <w:r w:rsidR="00515856" w:rsidRPr="00515856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E02CC" w:rsidRPr="00DE02CC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DD58E1">
        <w:rPr>
          <w:rFonts w:ascii="Times New Roman" w:eastAsia="Times New Roman" w:hAnsi="Times New Roman"/>
          <w:sz w:val="24"/>
          <w:szCs w:val="24"/>
          <w:lang w:eastAsia="pt-BR"/>
        </w:rPr>
        <w:t xml:space="preserve">evisor </w:t>
      </w:r>
      <w:r w:rsidR="00DE02CC" w:rsidRPr="00DE02CC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DD58E1">
        <w:rPr>
          <w:rFonts w:ascii="Times New Roman" w:eastAsia="Times New Roman" w:hAnsi="Times New Roman"/>
          <w:sz w:val="24"/>
          <w:szCs w:val="24"/>
          <w:lang w:eastAsia="pt-BR"/>
        </w:rPr>
        <w:t>inistro</w:t>
      </w:r>
      <w:r w:rsidR="00DE02CC" w:rsidRP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 P</w:t>
      </w:r>
      <w:r w:rsidR="00DD58E1">
        <w:rPr>
          <w:rFonts w:ascii="Times New Roman" w:eastAsia="Times New Roman" w:hAnsi="Times New Roman"/>
          <w:sz w:val="24"/>
          <w:szCs w:val="24"/>
          <w:lang w:eastAsia="pt-BR"/>
        </w:rPr>
        <w:t xml:space="preserve">ÉRICLES AURÉLIO LIMA DE QUEIROZ. </w:t>
      </w:r>
      <w:r w:rsidR="00DE02CC" w:rsidRPr="00DD58E1">
        <w:rPr>
          <w:rFonts w:ascii="Times New Roman" w:eastAsia="Times New Roman" w:hAnsi="Times New Roman"/>
          <w:b/>
          <w:sz w:val="24"/>
          <w:szCs w:val="24"/>
          <w:lang w:eastAsia="pt-BR"/>
        </w:rPr>
        <w:t>APELANTE</w:t>
      </w:r>
      <w:r w:rsidR="00DD58E1">
        <w:rPr>
          <w:rFonts w:ascii="Times New Roman" w:eastAsia="Times New Roman" w:hAnsi="Times New Roman"/>
          <w:sz w:val="24"/>
          <w:szCs w:val="24"/>
          <w:lang w:eastAsia="pt-BR"/>
        </w:rPr>
        <w:t xml:space="preserve">: LUIS GUILHERME MELO DA SILVA. </w:t>
      </w:r>
      <w:r w:rsidR="00DE02CC" w:rsidRPr="00DD58E1">
        <w:rPr>
          <w:rFonts w:ascii="Times New Roman" w:eastAsia="Times New Roman" w:hAnsi="Times New Roman"/>
          <w:b/>
          <w:sz w:val="24"/>
          <w:szCs w:val="24"/>
          <w:lang w:eastAsia="pt-BR"/>
        </w:rPr>
        <w:t>APELADO</w:t>
      </w:r>
      <w:r w:rsidR="00DE02CC" w:rsidRP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="00DD58E1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DE02CC" w:rsidRPr="00DE02CC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DD58E1">
        <w:rPr>
          <w:rFonts w:ascii="Times New Roman" w:eastAsia="Times New Roman" w:hAnsi="Times New Roman"/>
          <w:sz w:val="24"/>
          <w:szCs w:val="24"/>
          <w:lang w:eastAsia="pt-BR"/>
        </w:rPr>
        <w:t>inistério</w:t>
      </w:r>
      <w:r w:rsidR="00DE02CC" w:rsidRPr="00DE02CC">
        <w:rPr>
          <w:rFonts w:ascii="Times New Roman" w:eastAsia="Times New Roman" w:hAnsi="Times New Roman"/>
          <w:sz w:val="24"/>
          <w:szCs w:val="24"/>
          <w:lang w:eastAsia="pt-BR"/>
        </w:rPr>
        <w:t xml:space="preserve"> P</w:t>
      </w:r>
      <w:r w:rsidR="00DD58E1">
        <w:rPr>
          <w:rFonts w:ascii="Times New Roman" w:eastAsia="Times New Roman" w:hAnsi="Times New Roman"/>
          <w:sz w:val="24"/>
          <w:szCs w:val="24"/>
          <w:lang w:eastAsia="pt-BR"/>
        </w:rPr>
        <w:t>úblico Militar.</w:t>
      </w:r>
    </w:p>
    <w:p w:rsidR="001E6EAD" w:rsidRPr="00515856" w:rsidRDefault="00515856" w:rsidP="0051585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15856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1E6EAD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 Plenário do Superior Tribunal Militar, </w:t>
      </w:r>
      <w:r w:rsidR="001E6EAD" w:rsidRPr="00515856">
        <w:rPr>
          <w:rFonts w:ascii="Times New Roman" w:eastAsia="Times New Roman" w:hAnsi="Times New Roman"/>
          <w:b/>
          <w:sz w:val="24"/>
          <w:szCs w:val="24"/>
          <w:lang w:eastAsia="pt-BR"/>
        </w:rPr>
        <w:t>por unanimidade</w:t>
      </w:r>
      <w:r w:rsidR="001E6EAD" w:rsidRPr="00515856">
        <w:rPr>
          <w:rFonts w:ascii="Times New Roman" w:eastAsia="Times New Roman" w:hAnsi="Times New Roman"/>
          <w:sz w:val="24"/>
          <w:szCs w:val="24"/>
          <w:lang w:eastAsia="pt-BR"/>
        </w:rPr>
        <w:t>, não conh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eceu</w:t>
      </w:r>
      <w:r w:rsidR="00040F8D">
        <w:rPr>
          <w:rFonts w:ascii="Times New Roman" w:eastAsia="Times New Roman" w:hAnsi="Times New Roman"/>
          <w:sz w:val="24"/>
          <w:szCs w:val="24"/>
          <w:lang w:eastAsia="pt-BR"/>
        </w:rPr>
        <w:t xml:space="preserve"> das arguições da Defensoria Pública da União, de incompetência da Justiça Militar da União, de incompetência do CPJ/</w:t>
      </w:r>
      <w:proofErr w:type="spellStart"/>
      <w:r w:rsidR="00040F8D">
        <w:rPr>
          <w:rFonts w:ascii="Times New Roman" w:eastAsia="Times New Roman" w:hAnsi="Times New Roman"/>
          <w:sz w:val="24"/>
          <w:szCs w:val="24"/>
          <w:lang w:eastAsia="pt-BR"/>
        </w:rPr>
        <w:t>Aer</w:t>
      </w:r>
      <w:proofErr w:type="spellEnd"/>
      <w:r w:rsidR="00040F8D">
        <w:rPr>
          <w:rFonts w:ascii="Times New Roman" w:eastAsia="Times New Roman" w:hAnsi="Times New Roman"/>
          <w:sz w:val="24"/>
          <w:szCs w:val="24"/>
          <w:lang w:eastAsia="pt-BR"/>
        </w:rPr>
        <w:t xml:space="preserve">, e de extinção do processo por falta de condição de </w:t>
      </w:r>
      <w:proofErr w:type="spellStart"/>
      <w:r w:rsidR="00040F8D">
        <w:rPr>
          <w:rFonts w:ascii="Times New Roman" w:eastAsia="Times New Roman" w:hAnsi="Times New Roman"/>
          <w:sz w:val="24"/>
          <w:szCs w:val="24"/>
          <w:lang w:eastAsia="pt-BR"/>
        </w:rPr>
        <w:t>prosseguibilidade</w:t>
      </w:r>
      <w:proofErr w:type="spellEnd"/>
      <w:r w:rsidR="00040F8D">
        <w:rPr>
          <w:rFonts w:ascii="Times New Roman" w:eastAsia="Times New Roman" w:hAnsi="Times New Roman"/>
          <w:sz w:val="24"/>
          <w:szCs w:val="24"/>
          <w:lang w:eastAsia="pt-BR"/>
        </w:rPr>
        <w:t>/procedibilidade, eis que extemporâneas</w:t>
      </w:r>
      <w:r w:rsidR="001E6EAD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1E6EAD" w:rsidRPr="00515856">
        <w:rPr>
          <w:rFonts w:ascii="Times New Roman" w:eastAsia="Times New Roman" w:hAnsi="Times New Roman"/>
          <w:b/>
          <w:sz w:val="24"/>
          <w:szCs w:val="24"/>
          <w:lang w:eastAsia="pt-BR"/>
        </w:rPr>
        <w:t>No mérito</w:t>
      </w:r>
      <w:r w:rsidR="001E6EAD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1E6EAD" w:rsidRPr="00515856">
        <w:rPr>
          <w:rFonts w:ascii="Times New Roman" w:eastAsia="Times New Roman" w:hAnsi="Times New Roman"/>
          <w:b/>
          <w:sz w:val="24"/>
          <w:szCs w:val="24"/>
          <w:lang w:eastAsia="pt-BR"/>
        </w:rPr>
        <w:t>por unanimidade</w:t>
      </w:r>
      <w:r w:rsidR="001E6EAD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, deu provimento parcial ao Apelo </w:t>
      </w:r>
      <w:proofErr w:type="gramStart"/>
      <w:r w:rsidR="001E6EAD" w:rsidRPr="00515856">
        <w:rPr>
          <w:rFonts w:ascii="Times New Roman" w:eastAsia="Times New Roman" w:hAnsi="Times New Roman"/>
          <w:sz w:val="24"/>
          <w:szCs w:val="24"/>
          <w:lang w:eastAsia="pt-BR"/>
        </w:rPr>
        <w:t>defensivo, tão-somente para excluir a alínea "a" do art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626 do CPPM das condições do </w:t>
      </w:r>
      <w:r w:rsidR="001E6EAD" w:rsidRPr="00515856">
        <w:rPr>
          <w:rFonts w:ascii="Times New Roman" w:eastAsia="Times New Roman" w:hAnsi="Times New Roman"/>
          <w:b/>
          <w:sz w:val="24"/>
          <w:szCs w:val="24"/>
          <w:lang w:eastAsia="pt-BR"/>
        </w:rPr>
        <w:t>sursis</w:t>
      </w:r>
      <w:r w:rsidR="001E6EAD" w:rsidRPr="00515856">
        <w:rPr>
          <w:rFonts w:ascii="Times New Roman" w:eastAsia="Times New Roman" w:hAnsi="Times New Roman"/>
          <w:sz w:val="24"/>
          <w:szCs w:val="24"/>
          <w:lang w:eastAsia="pt-BR"/>
        </w:rPr>
        <w:t>, mantidos</w:t>
      </w:r>
      <w:proofErr w:type="gramEnd"/>
      <w:r w:rsidR="001E6EAD"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 os demais termos da Sentença condenatória recorrida, nos termos do voto do Relator Ministro LÚCIO MÁRIO DE BARROS GÓES. Na forma regimental, usaram da palavra o Defensor Público Federal de Categoria Especial, Dr. Afonso Carlos Roberto do Prado, e o Subprocurador-Geral da Justiça Militar, Dr. Alexandre Carlos Umberto </w:t>
      </w:r>
      <w:proofErr w:type="spellStart"/>
      <w:r w:rsidR="001E6EAD" w:rsidRPr="00515856">
        <w:rPr>
          <w:rFonts w:ascii="Times New Roman" w:eastAsia="Times New Roman" w:hAnsi="Times New Roman"/>
          <w:sz w:val="24"/>
          <w:szCs w:val="24"/>
          <w:lang w:eastAsia="pt-BR"/>
        </w:rPr>
        <w:t>Concesi</w:t>
      </w:r>
      <w:proofErr w:type="spellEnd"/>
      <w:r w:rsidR="001E6EAD" w:rsidRPr="0051585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EC1138" w:rsidRPr="00515856" w:rsidRDefault="00EC1138" w:rsidP="0051585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15856" w:rsidRDefault="00515856" w:rsidP="00515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15856">
        <w:rPr>
          <w:rFonts w:ascii="Times New Roman" w:eastAsia="Times New Roman" w:hAnsi="Times New Roman"/>
          <w:sz w:val="24"/>
          <w:szCs w:val="24"/>
          <w:lang w:eastAsia="pt-BR"/>
        </w:rPr>
        <w:t xml:space="preserve">A sessão foi encerrada às </w:t>
      </w:r>
      <w:r w:rsidR="00885DF5">
        <w:rPr>
          <w:rFonts w:ascii="Times New Roman" w:eastAsia="Times New Roman" w:hAnsi="Times New Roman"/>
          <w:sz w:val="24"/>
          <w:szCs w:val="24"/>
          <w:lang w:eastAsia="pt-BR"/>
        </w:rPr>
        <w:t xml:space="preserve">16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h</w:t>
      </w:r>
      <w:r w:rsidR="00885DF5">
        <w:rPr>
          <w:rFonts w:ascii="Times New Roman" w:eastAsia="Times New Roman" w:hAnsi="Times New Roman"/>
          <w:sz w:val="24"/>
          <w:szCs w:val="24"/>
          <w:lang w:eastAsia="pt-BR"/>
        </w:rPr>
        <w:t>oras.</w:t>
      </w:r>
    </w:p>
    <w:p w:rsidR="00B07E6F" w:rsidRDefault="00B07E6F" w:rsidP="00515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07E6F" w:rsidRDefault="00B07E6F" w:rsidP="00515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07E6F" w:rsidRDefault="00B07E6F" w:rsidP="00B07E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07E6F">
        <w:rPr>
          <w:rFonts w:ascii="Times New Roman" w:eastAsia="Times New Roman" w:hAnsi="Times New Roman"/>
          <w:sz w:val="24"/>
          <w:szCs w:val="24"/>
          <w:lang w:eastAsia="pt-BR"/>
        </w:rPr>
        <w:t>(Ata aprovada em 28/11/2017)</w:t>
      </w:r>
    </w:p>
    <w:p w:rsidR="00B07E6F" w:rsidRDefault="00B07E6F" w:rsidP="00B07E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07E6F" w:rsidRPr="00B07E6F" w:rsidRDefault="00B07E6F" w:rsidP="00B07E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B07E6F" w:rsidRPr="00B07E6F" w:rsidRDefault="00B07E6F" w:rsidP="00B07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07E6F">
        <w:rPr>
          <w:rFonts w:ascii="Times New Roman" w:eastAsia="Times New Roman" w:hAnsi="Times New Roman"/>
          <w:sz w:val="24"/>
          <w:szCs w:val="24"/>
          <w:lang w:eastAsia="pt-BR"/>
        </w:rPr>
        <w:t>SONJA CHRISTIAN WRIEDT</w:t>
      </w:r>
    </w:p>
    <w:p w:rsidR="00B07E6F" w:rsidRPr="00B07E6F" w:rsidRDefault="00B07E6F" w:rsidP="00B07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07E6F">
        <w:rPr>
          <w:rFonts w:ascii="Times New Roman" w:eastAsia="Times New Roman" w:hAnsi="Times New Roman"/>
          <w:sz w:val="24"/>
          <w:szCs w:val="24"/>
          <w:lang w:eastAsia="pt-BR"/>
        </w:rPr>
        <w:t>Secretária do Tribunal Pleno</w:t>
      </w:r>
    </w:p>
    <w:p w:rsidR="00B07E6F" w:rsidRPr="00515856" w:rsidRDefault="00B07E6F" w:rsidP="00515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B07E6F" w:rsidRPr="00515856" w:rsidSect="00B63AE3">
      <w:footerReference w:type="default" r:id="rId11"/>
      <w:footerReference w:type="first" r:id="rId12"/>
      <w:pgSz w:w="11906" w:h="16838"/>
      <w:pgMar w:top="1134" w:right="1247" w:bottom="1134" w:left="1418" w:header="709" w:footer="709" w:gutter="0"/>
      <w:pgNumType w:start="4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AE3" w:rsidRDefault="00B63AE3" w:rsidP="00B63AE3">
      <w:pPr>
        <w:spacing w:after="0" w:line="240" w:lineRule="auto"/>
      </w:pPr>
      <w:r>
        <w:separator/>
      </w:r>
    </w:p>
  </w:endnote>
  <w:endnote w:type="continuationSeparator" w:id="0">
    <w:p w:rsidR="00B63AE3" w:rsidRDefault="00B63AE3" w:rsidP="00B6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10678"/>
      <w:docPartObj>
        <w:docPartGallery w:val="Page Numbers (Bottom of Page)"/>
        <w:docPartUnique/>
      </w:docPartObj>
    </w:sdtPr>
    <w:sdtEndPr/>
    <w:sdtContent>
      <w:p w:rsidR="00B63AE3" w:rsidRDefault="00B63AE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E6F">
          <w:rPr>
            <w:noProof/>
          </w:rPr>
          <w:t>459</w:t>
        </w:r>
        <w:r>
          <w:fldChar w:fldCharType="end"/>
        </w:r>
      </w:p>
    </w:sdtContent>
  </w:sdt>
  <w:p w:rsidR="00B63AE3" w:rsidRDefault="00B63AE3" w:rsidP="00B63AE3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E3" w:rsidRDefault="00B63AE3" w:rsidP="00B63AE3">
    <w:pPr>
      <w:pStyle w:val="Rodap"/>
      <w:jc w:val="center"/>
    </w:pPr>
    <w:r>
      <w:t>458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AE3" w:rsidRDefault="00B63AE3" w:rsidP="00B63AE3">
      <w:pPr>
        <w:spacing w:after="0" w:line="240" w:lineRule="auto"/>
      </w:pPr>
      <w:r>
        <w:separator/>
      </w:r>
    </w:p>
  </w:footnote>
  <w:footnote w:type="continuationSeparator" w:id="0">
    <w:p w:rsidR="00B63AE3" w:rsidRDefault="00B63AE3" w:rsidP="00B63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5E"/>
    <w:rsid w:val="00027473"/>
    <w:rsid w:val="00040F8D"/>
    <w:rsid w:val="001E6EAD"/>
    <w:rsid w:val="0023286E"/>
    <w:rsid w:val="00312D1D"/>
    <w:rsid w:val="00347E48"/>
    <w:rsid w:val="00412C85"/>
    <w:rsid w:val="0046385E"/>
    <w:rsid w:val="00467D6E"/>
    <w:rsid w:val="00515856"/>
    <w:rsid w:val="00555A6C"/>
    <w:rsid w:val="005C43FA"/>
    <w:rsid w:val="00635F1D"/>
    <w:rsid w:val="0079004F"/>
    <w:rsid w:val="00885DF5"/>
    <w:rsid w:val="00892C5F"/>
    <w:rsid w:val="00B07E6F"/>
    <w:rsid w:val="00B2613B"/>
    <w:rsid w:val="00B63AE3"/>
    <w:rsid w:val="00B75274"/>
    <w:rsid w:val="00B81BFE"/>
    <w:rsid w:val="00C413F1"/>
    <w:rsid w:val="00D2317F"/>
    <w:rsid w:val="00D94DC3"/>
    <w:rsid w:val="00DD58E1"/>
    <w:rsid w:val="00DE02CC"/>
    <w:rsid w:val="00E96CBE"/>
    <w:rsid w:val="00EC1138"/>
    <w:rsid w:val="00EC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5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07E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3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AE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63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AE3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B07E6F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5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07E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3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AE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63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AE3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B07E6F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2g.stm.jus.br/eproc_2g_prod/externo_controlador.php?acao=processo_seleciona_publica&amp;acao_origem=visualizar_pauta&amp;acao_retorno=visualizar_pauta&amp;num_processo=00002132320177000000&amp;hash=035c341cc0e386fa685dfef3656a8ff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roc2g.stm.jus.br/eproc_2g_prod/externo_controlador.php?acao=processo_seleciona_publica&amp;acao_origem=visualizar_pauta&amp;acao_retorno=visualizar_pauta&amp;num_processo=00001968420177000000&amp;hash=817ad782f4fab1c57d77ff4a9e900f4a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proc2g.stm.jus.br/eproc_2g_prod/externo_controlador.php?acao=processo_seleciona_publica&amp;acao_origem=visualizar_pauta&amp;acao_retorno=visualizar_pauta&amp;num_processo=00002381320167110211&amp;hash=8aeda22b377aac0dca2012b62b56b1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oc2g.stm.jus.br/eproc_2g_prod/externo_controlador.php?acao=processo_seleciona_publica&amp;acao_origem=visualizar_pauta&amp;acao_retorno=visualizar_pauta&amp;num_processo=00002167520177000000&amp;hash=9588eaec5e419b6c8d6dc262d6b587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847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Teixeira de Oliveira Pinto</dc:creator>
  <cp:lastModifiedBy>Eudes Lopes Borges</cp:lastModifiedBy>
  <cp:revision>4</cp:revision>
  <cp:lastPrinted>2017-11-28T14:29:00Z</cp:lastPrinted>
  <dcterms:created xsi:type="dcterms:W3CDTF">2017-11-24T15:43:00Z</dcterms:created>
  <dcterms:modified xsi:type="dcterms:W3CDTF">2017-11-28T16:12:00Z</dcterms:modified>
</cp:coreProperties>
</file>